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17" w:rsidRPr="009A7F0D" w:rsidRDefault="00021C53" w:rsidP="00783817">
      <w:r>
        <w:rPr>
          <w:noProof/>
        </w:rPr>
        <w:drawing>
          <wp:anchor distT="0" distB="0" distL="114300" distR="114300" simplePos="0" relativeHeight="251658240" behindDoc="1" locked="0" layoutInCell="1" allowOverlap="1" wp14:anchorId="6E730390" wp14:editId="4D5CA6CB">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83817" w:rsidRDefault="00783817" w:rsidP="00783817">
      <w:pPr>
        <w:pStyle w:val="berschrift3"/>
        <w:tabs>
          <w:tab w:val="right" w:pos="9356"/>
        </w:tabs>
        <w:rPr>
          <w:b w:val="0"/>
          <w:sz w:val="22"/>
          <w:szCs w:val="22"/>
        </w:rPr>
      </w:pPr>
      <w:r>
        <w:rPr>
          <w:noProof/>
          <w:u w:val="single"/>
        </w:rPr>
        <w:t xml:space="preserve">Press release</w:t>
      </w:r>
      <w:r>
        <w:rPr>
          <w:szCs w:val="22"/>
        </w:rPr>
        <w:t xml:space="preserve"> </w:t>
        <w:tab/>
      </w:r>
      <w:r>
        <w:rPr>
          <w:b w:val="0"/>
          <w:sz w:val="22"/>
          <w:szCs w:val="22"/>
        </w:rPr>
        <w:t xml:space="preserve">Sulz am Neckar, Germany, May 2018</w:t>
      </w:r>
    </w:p>
    <w:p w:rsidR="002E6D66" w:rsidRDefault="002E6D66" w:rsidP="00DE4BEA">
      <w:pPr>
        <w:rPr>
          <w:rFonts w:cs="Arial"/>
          <w:sz w:val="22"/>
          <w:szCs w:val="22"/>
        </w:rPr>
      </w:pPr>
    </w:p>
    <w:p w:rsidR="002E6D66" w:rsidRDefault="002E6D66" w:rsidP="00DE4BEA">
      <w:pPr>
        <w:rPr>
          <w:rFonts w:cs="Arial"/>
          <w:sz w:val="22"/>
          <w:szCs w:val="22"/>
        </w:rPr>
      </w:pPr>
    </w:p>
    <w:p w:rsidR="00257E1F" w:rsidRPr="007A6E65" w:rsidRDefault="00C75F60" w:rsidP="00257E1F">
      <w:pPr>
        <w:rPr>
          <w:rFonts w:ascii="Times New Roman" w:hAnsi="Times New Roman"/>
        </w:rPr>
      </w:pPr>
      <w:r>
        <w:rPr>
          <w:rFonts w:cs="Arial"/>
          <w:sz w:val="22"/>
          <w:szCs w:val="22"/>
        </w:rPr>
        <w:t xml:space="preserve">Accolade from FOCUS MONEY</w:t>
      </w:r>
    </w:p>
    <w:p w:rsidR="00B66C13" w:rsidRDefault="007A72B6" w:rsidP="00B66C13">
      <w:pPr>
        <w:pStyle w:val="berschrift1"/>
        <w:rPr>
          <w:lang w:val="de-DE"/>
        </w:rPr>
      </w:pPr>
      <w:r>
        <w:t xml:space="preserve">KIPP is one of the best training organisations in Germany</w:t>
      </w:r>
    </w:p>
    <w:p w:rsidR="00874D03" w:rsidRPr="00874D03" w:rsidRDefault="00874D03" w:rsidP="00874D03">
      <w:pPr>
        <w:rPr>
          <w:lang w:eastAsia="x-none"/>
        </w:rPr>
      </w:pPr>
    </w:p>
    <w:p w:rsidR="00C75F60" w:rsidRPr="00C75F60" w:rsidRDefault="00C75F60" w:rsidP="00C75F60">
      <w:pPr>
        <w:spacing w:line="360" w:lineRule="auto"/>
        <w:rPr>
          <w:rFonts w:cs="Arial"/>
          <w:b/>
          <w:bCs/>
          <w:sz w:val="22"/>
          <w:szCs w:val="22"/>
        </w:rPr>
      </w:pPr>
      <w:r>
        <w:rPr>
          <w:rFonts w:cs="Arial"/>
          <w:b/>
          <w:bCs/>
          <w:sz w:val="22"/>
          <w:szCs w:val="22"/>
        </w:rPr>
        <w:t xml:space="preserve">According to a study by DEUTSCHLAND TEST and FOCUS MONEY, HEINRICH KIPP WERK counts among the best training organisations in Germany.</w:t>
      </w:r>
      <w:r>
        <w:rPr>
          <w:rFonts w:cs="Arial"/>
          <w:b/>
          <w:bCs/>
          <w:sz w:val="22"/>
          <w:szCs w:val="22"/>
        </w:rPr>
        <w:t xml:space="preserve"> </w:t>
      </w:r>
      <w:r>
        <w:rPr>
          <w:rFonts w:cs="Arial"/>
          <w:b/>
          <w:bCs/>
          <w:sz w:val="22"/>
          <w:szCs w:val="22"/>
        </w:rPr>
        <w:t xml:space="preserve">The company directors, Heinrich Kipp and Nicolas Kipp welcome the positive results and look to the future: To meet the challenges ahead, it is now more important than ever to enthuse talented and motivated young people for an apprenticeship or duel course of study in the company.</w:t>
      </w:r>
      <w:r>
        <w:rPr>
          <w:rFonts w:cs="Arial"/>
          <w:b/>
          <w:bCs/>
          <w:sz w:val="22"/>
          <w:szCs w:val="22"/>
        </w:rPr>
        <w:t xml:space="preserve"> </w:t>
      </w:r>
    </w:p>
    <w:p w:rsidR="007A72B6" w:rsidRPr="009A1A57" w:rsidRDefault="007A72B6" w:rsidP="009A1A57">
      <w:pPr>
        <w:spacing w:line="360" w:lineRule="auto"/>
        <w:rPr>
          <w:b/>
          <w:bCs/>
          <w:sz w:val="22"/>
          <w:szCs w:val="22"/>
          <w:lang w:eastAsia="x-none"/>
        </w:rPr>
      </w:pPr>
    </w:p>
    <w:p w:rsidR="00C75F60" w:rsidRPr="00C75F60" w:rsidRDefault="00C75F60" w:rsidP="00C75F60">
      <w:pPr>
        <w:spacing w:line="360" w:lineRule="auto"/>
        <w:rPr>
          <w:rFonts w:cs="Arial"/>
          <w:bCs/>
          <w:sz w:val="22"/>
          <w:szCs w:val="22"/>
        </w:rPr>
      </w:pPr>
      <w:r>
        <w:rPr>
          <w:rFonts w:cs="Arial"/>
          <w:bCs/>
          <w:sz w:val="22"/>
          <w:szCs w:val="22"/>
        </w:rPr>
        <w:t xml:space="preserve">HEINRICH KIPP WERK currently employs 50 trainees in 12 different training professions such as industrial mechanics, warehouse logistics specialists or technical product designers.</w:t>
      </w:r>
      <w:r>
        <w:rPr>
          <w:rFonts w:cs="Arial"/>
          <w:bCs/>
          <w:sz w:val="22"/>
          <w:szCs w:val="22"/>
        </w:rPr>
        <w:t xml:space="preserve"> </w:t>
      </w:r>
      <w:r>
        <w:rPr>
          <w:rFonts w:cs="Arial"/>
          <w:bCs/>
          <w:sz w:val="22"/>
          <w:szCs w:val="22"/>
        </w:rPr>
        <w:t xml:space="preserve">KIPP also trains in commercial professions and enables a dual course of study.</w:t>
      </w:r>
      <w:r>
        <w:rPr>
          <w:rFonts w:cs="Arial"/>
          <w:bCs/>
          <w:sz w:val="22"/>
          <w:szCs w:val="22"/>
        </w:rPr>
        <w:t xml:space="preserve"> </w:t>
      </w:r>
      <w:r>
        <w:rPr>
          <w:rFonts w:cs="Arial"/>
          <w:bCs/>
          <w:sz w:val="22"/>
          <w:szCs w:val="22"/>
        </w:rPr>
        <w:t xml:space="preserve">Overall, the trainee ratio is currently around 14%.</w:t>
      </w:r>
      <w:r>
        <w:rPr>
          <w:rFonts w:cs="Arial"/>
          <w:bCs/>
          <w:sz w:val="22"/>
          <w:szCs w:val="22"/>
        </w:rPr>
        <w:t xml:space="preserve"> </w:t>
      </w:r>
      <w:r>
        <w:rPr>
          <w:rFonts w:cs="Arial"/>
          <w:bCs/>
          <w:sz w:val="22"/>
          <w:szCs w:val="22"/>
        </w:rPr>
        <w:t xml:space="preserve">"We have always attached great importance to in-house training and so, investing specifically in our future" explains Managing Director Heinrich Kipp.</w:t>
      </w:r>
      <w:r>
        <w:rPr>
          <w:rFonts w:cs="Arial"/>
          <w:bCs/>
          <w:sz w:val="22"/>
          <w:szCs w:val="22"/>
        </w:rPr>
        <w:t xml:space="preserve"> </w:t>
      </w:r>
      <w:r>
        <w:rPr>
          <w:rFonts w:cs="Arial"/>
          <w:bCs/>
          <w:sz w:val="22"/>
          <w:szCs w:val="22"/>
        </w:rPr>
        <w:t xml:space="preserve">"It is very important for us to be convincing as an attractive training establishment, so that we can win the best trainees for our company.</w:t>
      </w:r>
      <w:r>
        <w:rPr>
          <w:rFonts w:cs="Arial"/>
          <w:bCs/>
          <w:sz w:val="22"/>
          <w:szCs w:val="22"/>
        </w:rPr>
        <w:t xml:space="preserve"> </w:t>
      </w:r>
      <w:r>
        <w:rPr>
          <w:rFonts w:cs="Arial"/>
          <w:bCs/>
          <w:sz w:val="22"/>
          <w:szCs w:val="22"/>
        </w:rPr>
        <w:t xml:space="preserve">In general, we will be greatly expanding our training opportunities in the future", adds Managing Director Nicolas Kipp.</w:t>
      </w:r>
      <w:r>
        <w:rPr>
          <w:rFonts w:cs="Arial"/>
          <w:bCs/>
          <w:sz w:val="22"/>
          <w:szCs w:val="22"/>
        </w:rPr>
        <w:t xml:space="preserve"> </w:t>
      </w:r>
      <w:r>
        <w:rPr>
          <w:rFonts w:cs="Arial"/>
          <w:bCs/>
          <w:sz w:val="22"/>
          <w:szCs w:val="22"/>
        </w:rPr>
        <w:t xml:space="preserve">A good example of this is the planned expansion of the companies apprentice workshop for the mechanical professions.</w:t>
      </w:r>
      <w:r>
        <w:rPr>
          <w:rFonts w:cs="Arial"/>
          <w:bCs/>
          <w:sz w:val="22"/>
          <w:szCs w:val="22"/>
        </w:rPr>
        <w:t xml:space="preserve"> </w:t>
      </w:r>
    </w:p>
    <w:p w:rsidR="00C75F60" w:rsidRPr="00C75F60" w:rsidRDefault="00C75F60" w:rsidP="00C75F60">
      <w:pPr>
        <w:spacing w:line="360" w:lineRule="auto"/>
        <w:rPr>
          <w:rFonts w:cs="Arial"/>
          <w:bCs/>
          <w:sz w:val="22"/>
          <w:szCs w:val="22"/>
        </w:rPr>
      </w:pPr>
    </w:p>
    <w:p w:rsidR="005844D6" w:rsidRDefault="00C75F60" w:rsidP="007A72B6">
      <w:pPr>
        <w:spacing w:line="360" w:lineRule="auto"/>
        <w:rPr>
          <w:rFonts w:cs="Arial"/>
          <w:bCs/>
          <w:sz w:val="22"/>
          <w:szCs w:val="22"/>
        </w:rPr>
      </w:pPr>
      <w:r>
        <w:rPr>
          <w:rFonts w:cs="Arial"/>
          <w:bCs/>
          <w:sz w:val="22"/>
          <w:szCs w:val="22"/>
        </w:rPr>
        <w:t xml:space="preserve">In the course of the study "Deutschlands beste Ausbildungsbetriebe" (Germany's best training companies) DEUTSCHLAND TEST and FOCUS MONEY consulted the training staff of 20,000 companies with the highest employee count from more than 90 branches.</w:t>
      </w:r>
      <w:r>
        <w:rPr>
          <w:rFonts w:cs="Arial"/>
          <w:bCs/>
          <w:sz w:val="22"/>
          <w:szCs w:val="22"/>
        </w:rPr>
        <w:t xml:space="preserve"> </w:t>
      </w:r>
      <w:r>
        <w:rPr>
          <w:rFonts w:cs="Arial"/>
          <w:bCs/>
          <w:sz w:val="22"/>
          <w:szCs w:val="22"/>
        </w:rPr>
        <w:t xml:space="preserve">Among other things, information on training success or the trainee ratio was used to assess the quality of training.</w:t>
      </w:r>
      <w:r>
        <w:rPr>
          <w:rFonts w:cs="Arial"/>
          <w:bCs/>
          <w:sz w:val="22"/>
          <w:szCs w:val="22"/>
        </w:rPr>
        <w:t xml:space="preserve"> </w:t>
      </w:r>
      <w:r>
        <w:rPr>
          <w:rFonts w:cs="Arial"/>
          <w:bCs/>
          <w:sz w:val="22"/>
          <w:szCs w:val="22"/>
        </w:rPr>
        <w:t xml:space="preserve">Of the 20,000 companies surveyed, 745 received the award.</w:t>
      </w:r>
    </w:p>
    <w:p w:rsidR="00954DF3" w:rsidRDefault="00954DF3" w:rsidP="007A72B6">
      <w:pPr>
        <w:spacing w:line="360" w:lineRule="auto"/>
        <w:rPr>
          <w:rFonts w:cs="Arial"/>
          <w:bCs/>
          <w:sz w:val="22"/>
          <w:szCs w:val="22"/>
        </w:rPr>
      </w:pPr>
    </w:p>
    <w:p w:rsidR="00D91134" w:rsidRPr="00EC7F30" w:rsidRDefault="00D91134" w:rsidP="00D91134">
      <w:pPr>
        <w:rPr>
          <w:rFonts w:cs="Arial"/>
          <w:sz w:val="20"/>
          <w:u w:val="single"/>
        </w:rPr>
      </w:pPr>
      <w:r>
        <w:rPr>
          <w:rFonts w:cs="Arial"/>
          <w:sz w:val="20"/>
          <w:u w:val="single"/>
        </w:rPr>
        <w:t xml:space="preserve">Characters including spaces:</w:t>
      </w:r>
    </w:p>
    <w:p w:rsidR="00D91134" w:rsidRPr="0063409C" w:rsidRDefault="00D91134" w:rsidP="00D91134">
      <w:pPr>
        <w:tabs>
          <w:tab w:val="right" w:pos="2410"/>
        </w:tabs>
        <w:rPr>
          <w:rFonts w:cs="Arial"/>
          <w:sz w:val="20"/>
        </w:rPr>
      </w:pPr>
      <w:r>
        <w:rPr>
          <w:rFonts w:cs="Arial"/>
          <w:sz w:val="20"/>
        </w:rPr>
        <w:t xml:space="preserve">Headline:</w:t>
        <w:tab/>
        <w:t xml:space="preserve">55 characters</w:t>
      </w:r>
    </w:p>
    <w:p w:rsidR="00D91134" w:rsidRPr="0063409C" w:rsidRDefault="0008715A" w:rsidP="00D91134">
      <w:pPr>
        <w:tabs>
          <w:tab w:val="right" w:pos="2410"/>
        </w:tabs>
        <w:rPr>
          <w:rFonts w:cs="Arial"/>
          <w:sz w:val="20"/>
        </w:rPr>
      </w:pPr>
      <w:r>
        <w:rPr>
          <w:rFonts w:cs="Arial"/>
          <w:sz w:val="20"/>
        </w:rPr>
        <w:t xml:space="preserve">Pre-head:</w:t>
        <w:tab/>
        <w:t xml:space="preserve">28 characters</w:t>
      </w:r>
    </w:p>
    <w:p w:rsidR="00D91134" w:rsidRPr="0063409C" w:rsidRDefault="00D91134" w:rsidP="00D91134">
      <w:pPr>
        <w:tabs>
          <w:tab w:val="right" w:pos="2410"/>
        </w:tabs>
        <w:rPr>
          <w:rFonts w:cs="Arial"/>
          <w:sz w:val="20"/>
        </w:rPr>
      </w:pPr>
      <w:r>
        <w:rPr>
          <w:rFonts w:cs="Arial"/>
          <w:sz w:val="20"/>
        </w:rPr>
        <w:t xml:space="preserve">Text:</w:t>
        <w:tab/>
        <w:t xml:space="preserve">1,691 characters</w:t>
      </w:r>
    </w:p>
    <w:p w:rsidR="00D91134" w:rsidRPr="003274EE" w:rsidRDefault="00D91134" w:rsidP="00D91134">
      <w:pPr>
        <w:tabs>
          <w:tab w:val="right" w:pos="2410"/>
        </w:tabs>
        <w:rPr>
          <w:rFonts w:cs="Arial"/>
          <w:sz w:val="20"/>
        </w:rPr>
      </w:pPr>
      <w:r>
        <w:rPr>
          <w:rFonts w:cs="Arial"/>
          <w:sz w:val="20"/>
        </w:rPr>
        <w:t xml:space="preserve">Total:</w:t>
        <w:tab/>
        <w:t xml:space="preserve">1,774 characters</w:t>
      </w:r>
    </w:p>
    <w:p w:rsidR="00D91134" w:rsidRDefault="00D91134" w:rsidP="00D91134">
      <w:pPr>
        <w:rPr>
          <w:rFonts w:cs="Arial"/>
          <w:sz w:val="20"/>
        </w:rPr>
      </w:pPr>
    </w:p>
    <w:p w:rsidR="005844D6" w:rsidRDefault="005844D6" w:rsidP="00D91134">
      <w:pPr>
        <w:rPr>
          <w:rFonts w:cs="Arial"/>
          <w:sz w:val="20"/>
        </w:rPr>
      </w:pPr>
    </w:p>
    <w:p w:rsidR="00954DF3" w:rsidRDefault="00954DF3" w:rsidP="00D91134">
      <w:pPr>
        <w:rPr>
          <w:rFonts w:cs="Arial"/>
          <w:sz w:val="20"/>
        </w:rPr>
      </w:pPr>
    </w:p>
    <w:p w:rsidR="00954DF3" w:rsidRDefault="00954DF3" w:rsidP="00D91134">
      <w:pPr>
        <w:rPr>
          <w:rFonts w:cs="Arial"/>
          <w:sz w:val="20"/>
        </w:rPr>
      </w:pPr>
    </w:p>
    <w:p w:rsidR="00954DF3" w:rsidRDefault="00954DF3" w:rsidP="00D91134">
      <w:pPr>
        <w:rPr>
          <w:rFonts w:cs="Arial"/>
          <w:sz w:val="20"/>
        </w:rPr>
      </w:pPr>
    </w:p>
    <w:p w:rsidR="00954DF3" w:rsidRDefault="00954DF3" w:rsidP="00D91134">
      <w:pPr>
        <w:rPr>
          <w:rFonts w:cs="Arial"/>
          <w:sz w:val="20"/>
        </w:rPr>
      </w:pPr>
    </w:p>
    <w:p w:rsidR="00874552" w:rsidRPr="003274EE" w:rsidRDefault="00874552" w:rsidP="00874552">
      <w:pPr>
        <w:rPr>
          <w:rFonts w:cs="Arial"/>
          <w:sz w:val="20"/>
        </w:rPr>
      </w:pPr>
      <w:r>
        <w:rPr>
          <w:rFonts w:cs="Arial"/>
          <w:sz w:val="20"/>
        </w:rPr>
        <w:t xml:space="preserve">HEINRICH KIPP WERK KG</w:t>
      </w:r>
    </w:p>
    <w:p w:rsidR="00874552" w:rsidRPr="003274EE" w:rsidRDefault="00874552" w:rsidP="00874552">
      <w:pPr>
        <w:rPr>
          <w:rFonts w:cs="Arial"/>
          <w:sz w:val="20"/>
        </w:rPr>
      </w:pPr>
      <w:r>
        <w:rPr>
          <w:rFonts w:cs="Arial"/>
          <w:sz w:val="20"/>
        </w:rPr>
        <w:t xml:space="preserve">Stefanie Beck, Marketing</w:t>
      </w:r>
    </w:p>
    <w:p w:rsidR="00874552" w:rsidRPr="003274EE" w:rsidRDefault="00874552" w:rsidP="00874552">
      <w:pPr>
        <w:rPr>
          <w:rFonts w:cs="Arial"/>
          <w:sz w:val="20"/>
        </w:rPr>
      </w:pPr>
      <w:r>
        <w:rPr>
          <w:rFonts w:cs="Arial"/>
          <w:sz w:val="20"/>
        </w:rPr>
        <w:t xml:space="preserve">Heubergstrasse 2</w:t>
      </w:r>
    </w:p>
    <w:p w:rsidR="00874552" w:rsidRPr="003274EE" w:rsidRDefault="00874552" w:rsidP="00874552">
      <w:pPr>
        <w:rPr>
          <w:rFonts w:cs="Arial"/>
          <w:sz w:val="20"/>
        </w:rPr>
      </w:pPr>
      <w:r>
        <w:rPr>
          <w:rFonts w:cs="Arial"/>
          <w:sz w:val="20"/>
        </w:rPr>
        <w:t xml:space="preserve">72172 Sulz am Neckar, Germany</w:t>
      </w:r>
    </w:p>
    <w:p w:rsidR="00874552" w:rsidRPr="003274EE" w:rsidRDefault="00CA5326" w:rsidP="00874552">
      <w:pPr>
        <w:rPr>
          <w:rFonts w:cs="Arial"/>
          <w:sz w:val="20"/>
        </w:rPr>
      </w:pPr>
      <w:r>
        <w:rPr>
          <w:rFonts w:cs="Arial"/>
          <w:sz w:val="20"/>
        </w:rPr>
        <w:t xml:space="preserve">Telephone: +49(0)7454 793-30</w:t>
      </w:r>
    </w:p>
    <w:p w:rsidR="00F94190" w:rsidRPr="00F117B2" w:rsidRDefault="00874552" w:rsidP="00F117B2">
      <w:pPr>
        <w:rPr>
          <w:sz w:val="20"/>
          <w:szCs w:val="20"/>
        </w:rPr>
      </w:pPr>
      <w:r>
        <w:rPr>
          <w:sz w:val="20"/>
          <w:szCs w:val="20"/>
        </w:rPr>
        <w:t xml:space="preserve">Email: stefanie.beck@kipp.com </w:t>
      </w:r>
    </w:p>
    <w:p w:rsidR="009B2863" w:rsidRDefault="009B2863">
      <w:pPr>
        <w:rPr>
          <w:noProof/>
        </w:rPr>
      </w:pPr>
    </w:p>
    <w:p w:rsidR="00CA5326" w:rsidRPr="003274EE" w:rsidRDefault="00CA5326" w:rsidP="009B2863">
      <w:r>
        <w:t xml:space="preserve">Additional information and press photos</w:t>
      </w:r>
    </w:p>
    <w:p w:rsidR="00CA5326" w:rsidRDefault="00CA5326" w:rsidP="00CA5326">
      <w:pPr>
        <w:rPr>
          <w:sz w:val="20"/>
        </w:rPr>
      </w:pPr>
      <w:r>
        <w:rPr>
          <w:sz w:val="20"/>
        </w:rPr>
        <w:t xml:space="preserve">See www.kipp.com, Region: Germany, Category: News / Press area</w:t>
      </w:r>
    </w:p>
    <w:p w:rsidR="00CA5326" w:rsidRPr="00634D5D" w:rsidRDefault="00CA5326" w:rsidP="00CA5326">
      <w:pPr>
        <w:rPr>
          <w:sz w:val="20"/>
        </w:rPr>
      </w:pPr>
    </w:p>
    <w:p w:rsidR="00CA5326" w:rsidRPr="003274EE" w:rsidRDefault="00CA5326" w:rsidP="00CA5326">
      <w:pPr>
        <w:rPr>
          <w:rFonts w:cs="Arial"/>
          <w:sz w:val="20"/>
          <w:szCs w:val="20"/>
        </w:rPr>
      </w:pPr>
    </w:p>
    <w:p w:rsidR="00CA5326" w:rsidRDefault="00CA5326" w:rsidP="00CA5326">
      <w:pPr>
        <w:pStyle w:val="berschrift3"/>
      </w:pPr>
      <w:r>
        <w:t xml:space="preserve">Photos</w:t>
        <w:tab/>
      </w:r>
    </w:p>
    <w:p w:rsidR="00CA5326" w:rsidRPr="008A4372" w:rsidRDefault="00CA5326" w:rsidP="00CA5326"/>
    <w:tbl>
      <w:tblPr>
        <w:tblW w:w="9952" w:type="dxa"/>
        <w:tblInd w:w="113" w:type="dxa"/>
        <w:tblLayout w:type="fixed"/>
        <w:tblCellMar>
          <w:top w:w="28" w:type="dxa"/>
          <w:bottom w:w="28" w:type="dxa"/>
        </w:tblCellMar>
        <w:tblLook w:val="00A0" w:firstRow="1" w:lastRow="0" w:firstColumn="1" w:lastColumn="0" w:noHBand="0" w:noVBand="0"/>
      </w:tblPr>
      <w:tblGrid>
        <w:gridCol w:w="9952"/>
      </w:tblGrid>
      <w:tr w:rsidR="00921954" w:rsidRPr="00BA30D1" w:rsidTr="00921954">
        <w:tc>
          <w:tcPr>
            <w:tcW w:w="9952" w:type="dxa"/>
          </w:tcPr>
          <w:p w:rsidR="00921954" w:rsidRDefault="00954DF3" w:rsidP="00921954">
            <w:pPr>
              <w:spacing w:after="160" w:line="259" w:lineRule="auto"/>
              <w:rPr>
                <w:sz w:val="20"/>
              </w:rPr>
            </w:pPr>
            <w:r>
              <w:rPr>
                <w:rFonts w:eastAsia="Calibri" w:cs="Arial"/>
                <w:sz w:val="20"/>
                <w:szCs w:val="20"/>
              </w:rPr>
              <w:t xml:space="preserve">KIPP counts amongst the best training organisations in Germany</w:t>
              <w:br/>
              <w:t xml:space="preserve">Photo KIPP </w:t>
            </w:r>
          </w:p>
          <w:p w:rsidR="00921954" w:rsidRDefault="005844D6" w:rsidP="00921954">
            <w:pPr>
              <w:spacing w:after="160" w:line="259" w:lineRule="auto"/>
              <w:rPr>
                <w:sz w:val="20"/>
              </w:rPr>
            </w:pPr>
            <w:r>
              <w:rPr>
                <w:noProof/>
                <w:sz w:val="20"/>
              </w:rPr>
              <w:drawing>
                <wp:inline distT="0" distB="0" distL="0" distR="0">
                  <wp:extent cx="3267075" cy="2069104"/>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PP_FOCUS_Beste-Ausbildungsbetriebe_2018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1348" cy="2097143"/>
                          </a:xfrm>
                          <a:prstGeom prst="rect">
                            <a:avLst/>
                          </a:prstGeom>
                        </pic:spPr>
                      </pic:pic>
                    </a:graphicData>
                  </a:graphic>
                </wp:inline>
              </w:drawing>
            </w:r>
          </w:p>
          <w:p w:rsidR="00921954" w:rsidRPr="00DB3BF0" w:rsidRDefault="00921954" w:rsidP="00FA11F5">
            <w:pPr>
              <w:tabs>
                <w:tab w:val="center" w:pos="4868"/>
              </w:tabs>
              <w:rPr>
                <w:sz w:val="20"/>
              </w:rPr>
            </w:pPr>
            <w:r>
              <w:rPr>
                <w:sz w:val="20"/>
              </w:rPr>
              <w:t xml:space="preserve">Image data: </w:t>
              <w:tab/>
            </w:r>
          </w:p>
          <w:p w:rsidR="00921954" w:rsidRPr="00362FE9" w:rsidRDefault="00954DF3" w:rsidP="00EE74DC">
            <w:pPr>
              <w:rPr>
                <w:sz w:val="20"/>
              </w:rPr>
            </w:pPr>
            <w:r>
              <w:rPr>
                <w:sz w:val="20"/>
              </w:rPr>
              <w:t xml:space="preserve">KIPP_FOCUS_Beste Ausbildungsbetriebe_2018_300dpi.jpg</w:t>
            </w:r>
            <w:r>
              <w:rPr>
                <w:noProof/>
                <w:sz w:val="20"/>
              </w:rPr>
              <w:t xml:space="preserve"> </w:t>
            </w:r>
          </w:p>
        </w:tc>
      </w:tr>
      <w:tr w:rsidR="00FA11F5" w:rsidRPr="00BA30D1" w:rsidTr="00FA11F5">
        <w:tc>
          <w:tcPr>
            <w:tcW w:w="9952" w:type="dxa"/>
          </w:tcPr>
          <w:p w:rsidR="00FA11F5" w:rsidRPr="00FA11F5" w:rsidRDefault="00FA11F5" w:rsidP="00FA11F5">
            <w:pPr>
              <w:spacing w:after="160" w:line="259" w:lineRule="auto"/>
              <w:rPr>
                <w:rFonts w:eastAsia="Calibri" w:cs="Arial"/>
                <w:sz w:val="20"/>
                <w:szCs w:val="20"/>
                <w:lang w:eastAsia="en-US"/>
              </w:rPr>
            </w:pPr>
          </w:p>
        </w:tc>
      </w:tr>
    </w:tbl>
    <w:p w:rsidR="004E2D24" w:rsidRDefault="004E2D24" w:rsidP="00CA5326">
      <w:pPr>
        <w:ind w:left="-79"/>
        <w:rPr>
          <w:sz w:val="16"/>
          <w:szCs w:val="16"/>
        </w:rPr>
      </w:pPr>
    </w:p>
    <w:tbl>
      <w:tblPr>
        <w:tblW w:w="9952" w:type="dxa"/>
        <w:tblInd w:w="113" w:type="dxa"/>
        <w:tblLayout w:type="fixed"/>
        <w:tblCellMar>
          <w:top w:w="28" w:type="dxa"/>
          <w:bottom w:w="28" w:type="dxa"/>
        </w:tblCellMar>
        <w:tblLook w:val="00A0" w:firstRow="1" w:lastRow="0" w:firstColumn="1" w:lastColumn="0" w:noHBand="0" w:noVBand="0"/>
      </w:tblPr>
      <w:tblGrid>
        <w:gridCol w:w="9952"/>
      </w:tblGrid>
      <w:tr w:rsidR="005844D6" w:rsidRPr="00BA30D1" w:rsidTr="00087CF7">
        <w:tc>
          <w:tcPr>
            <w:tcW w:w="9952" w:type="dxa"/>
          </w:tcPr>
          <w:p w:rsidR="005844D6" w:rsidRPr="00954DF3" w:rsidRDefault="00954DF3" w:rsidP="00087CF7">
            <w:pPr>
              <w:spacing w:after="160" w:line="259" w:lineRule="auto"/>
              <w:rPr>
                <w:rFonts w:eastAsia="Calibri" w:cs="Arial"/>
                <w:sz w:val="20"/>
                <w:szCs w:val="20"/>
                <w:lang w:eastAsia="en-US"/>
              </w:rPr>
            </w:pPr>
            <w:r>
              <w:rPr>
                <w:rFonts w:eastAsia="Calibri" w:cs="Arial"/>
                <w:sz w:val="20"/>
                <w:szCs w:val="20"/>
              </w:rPr>
              <w:t xml:space="preserve">KIPP receives the award "Germany's best training company"</w:t>
              <w:br/>
              <w:t xml:space="preserve">Photo KIPP </w:t>
            </w:r>
          </w:p>
          <w:p w:rsidR="005844D6" w:rsidRDefault="00954DF3" w:rsidP="00087CF7">
            <w:pPr>
              <w:spacing w:after="160" w:line="259" w:lineRule="auto"/>
              <w:rPr>
                <w:sz w:val="20"/>
              </w:rPr>
            </w:pPr>
            <w:r>
              <w:rPr>
                <w:noProof/>
                <w:sz w:val="20"/>
              </w:rPr>
              <w:drawing>
                <wp:inline distT="0" distB="0" distL="0" distR="0">
                  <wp:extent cx="1570107" cy="19621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PP_FOCUS_Beste Ausbildungsbetriebe_Award_2018_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296" cy="1987380"/>
                          </a:xfrm>
                          <a:prstGeom prst="rect">
                            <a:avLst/>
                          </a:prstGeom>
                        </pic:spPr>
                      </pic:pic>
                    </a:graphicData>
                  </a:graphic>
                </wp:inline>
              </w:drawing>
            </w:r>
          </w:p>
          <w:p w:rsidR="005844D6" w:rsidRPr="00DB3BF0" w:rsidRDefault="005844D6" w:rsidP="00087CF7">
            <w:pPr>
              <w:tabs>
                <w:tab w:val="center" w:pos="4868"/>
              </w:tabs>
              <w:rPr>
                <w:sz w:val="20"/>
              </w:rPr>
            </w:pPr>
            <w:r>
              <w:rPr>
                <w:sz w:val="20"/>
              </w:rPr>
              <w:t xml:space="preserve">Image data: </w:t>
              <w:tab/>
            </w:r>
          </w:p>
          <w:p w:rsidR="005844D6" w:rsidRPr="00362FE9" w:rsidRDefault="00954DF3" w:rsidP="00087CF7">
            <w:pPr>
              <w:rPr>
                <w:sz w:val="20"/>
              </w:rPr>
            </w:pPr>
            <w:r>
              <w:rPr>
                <w:sz w:val="20"/>
              </w:rPr>
              <w:t xml:space="preserve">KIPP_FOCUS_Beste Ausbildungsbetriebe_Award_2018_300dpi.jpg</w:t>
            </w:r>
            <w:r>
              <w:rPr>
                <w:noProof/>
                <w:sz w:val="20"/>
              </w:rPr>
              <w:t xml:space="preserve"> </w:t>
            </w:r>
          </w:p>
        </w:tc>
      </w:tr>
      <w:tr w:rsidR="005844D6" w:rsidRPr="00BA30D1" w:rsidTr="00087CF7">
        <w:tc>
          <w:tcPr>
            <w:tcW w:w="9952" w:type="dxa"/>
          </w:tcPr>
          <w:p w:rsidR="005844D6" w:rsidRPr="00FA11F5" w:rsidRDefault="005844D6" w:rsidP="00087CF7">
            <w:pPr>
              <w:spacing w:after="160" w:line="259" w:lineRule="auto"/>
              <w:rPr>
                <w:rFonts w:eastAsia="Calibri" w:cs="Arial"/>
                <w:sz w:val="20"/>
                <w:szCs w:val="20"/>
                <w:lang w:eastAsia="en-US"/>
              </w:rPr>
            </w:pPr>
          </w:p>
        </w:tc>
      </w:tr>
    </w:tbl>
    <w:p w:rsidR="005844D6" w:rsidRDefault="005844D6" w:rsidP="00CA5326">
      <w:pPr>
        <w:ind w:left="-79"/>
        <w:rPr>
          <w:sz w:val="16"/>
          <w:szCs w:val="16"/>
        </w:rPr>
      </w:pPr>
    </w:p>
    <w:p w:rsidR="00CA5326" w:rsidRDefault="00CA5326" w:rsidP="00CA5326">
      <w:pPr>
        <w:ind w:left="-79"/>
        <w:rPr>
          <w:sz w:val="16"/>
          <w:szCs w:val="16"/>
        </w:rPr>
      </w:pPr>
      <w:r>
        <w:rPr>
          <w:sz w:val="16"/>
          <w:szCs w:val="16"/>
        </w:rPr>
        <w:t xml:space="preserve">Image copyright: Released for licence-free and royalty-free publication in speciality media.</w:t>
      </w:r>
      <w:r>
        <w:rPr>
          <w:sz w:val="16"/>
          <w:szCs w:val="16"/>
        </w:rPr>
        <w:t xml:space="preserve"> </w:t>
      </w:r>
    </w:p>
    <w:p w:rsidR="00783817" w:rsidRPr="00326861" w:rsidRDefault="00CA5326" w:rsidP="00326861">
      <w:pPr>
        <w:ind w:left="-79"/>
        <w:rPr>
          <w:sz w:val="16"/>
          <w:szCs w:val="16"/>
        </w:rPr>
      </w:pPr>
      <w:r>
        <w:rPr>
          <w:sz w:val="16"/>
          <w:szCs w:val="16"/>
        </w:rPr>
        <w:t xml:space="preserve">Please cite the source and submit a reference.</w:t>
      </w:r>
      <w:r>
        <w:rPr>
          <w:sz w:val="16"/>
          <w:szCs w:val="16"/>
        </w:rPr>
        <w:t xml:space="preserve"> </w:t>
      </w:r>
    </w:p>
    <w:sectPr w:rsidR="00783817" w:rsidRPr="00326861" w:rsidSect="00954DF3">
      <w:footerReference w:type="default" r:id="rId11"/>
      <w:pgSz w:w="11906" w:h="16838"/>
      <w:pgMar w:top="1985" w:right="992"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CDD" w:rsidRDefault="00633CDD">
      <w:r>
        <w:separator/>
      </w:r>
    </w:p>
  </w:endnote>
  <w:endnote w:type="continuationSeparator" w:id="0">
    <w:p w:rsidR="00633CDD" w:rsidRDefault="006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843EB8">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CDD" w:rsidRDefault="00633CDD">
      <w:r>
        <w:separator/>
      </w:r>
    </w:p>
  </w:footnote>
  <w:footnote w:type="continuationSeparator" w:id="0">
    <w:p w:rsidR="00633CDD" w:rsidRDefault="00633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21C53"/>
    <w:rsid w:val="00022EAA"/>
    <w:rsid w:val="000310DE"/>
    <w:rsid w:val="000372B3"/>
    <w:rsid w:val="0004350D"/>
    <w:rsid w:val="000435B3"/>
    <w:rsid w:val="000549C5"/>
    <w:rsid w:val="00056683"/>
    <w:rsid w:val="00065FAA"/>
    <w:rsid w:val="00075035"/>
    <w:rsid w:val="0008715A"/>
    <w:rsid w:val="0009007F"/>
    <w:rsid w:val="00096AA0"/>
    <w:rsid w:val="000B2E15"/>
    <w:rsid w:val="000B3A09"/>
    <w:rsid w:val="000B4E7E"/>
    <w:rsid w:val="000C23F0"/>
    <w:rsid w:val="000C2BCB"/>
    <w:rsid w:val="000C3B6A"/>
    <w:rsid w:val="000F595E"/>
    <w:rsid w:val="000F704C"/>
    <w:rsid w:val="00103BD2"/>
    <w:rsid w:val="00123B7E"/>
    <w:rsid w:val="001329B3"/>
    <w:rsid w:val="001339DE"/>
    <w:rsid w:val="00155406"/>
    <w:rsid w:val="00155689"/>
    <w:rsid w:val="00156D91"/>
    <w:rsid w:val="00173AD9"/>
    <w:rsid w:val="00190126"/>
    <w:rsid w:val="001A3A33"/>
    <w:rsid w:val="001B5A86"/>
    <w:rsid w:val="001C14C7"/>
    <w:rsid w:val="001C1C06"/>
    <w:rsid w:val="001C2E0F"/>
    <w:rsid w:val="001C5D12"/>
    <w:rsid w:val="001F595A"/>
    <w:rsid w:val="0020045D"/>
    <w:rsid w:val="00205AB3"/>
    <w:rsid w:val="00206369"/>
    <w:rsid w:val="002073C5"/>
    <w:rsid w:val="00210153"/>
    <w:rsid w:val="00210655"/>
    <w:rsid w:val="00220A9D"/>
    <w:rsid w:val="00230AB5"/>
    <w:rsid w:val="002518F1"/>
    <w:rsid w:val="002569BC"/>
    <w:rsid w:val="00257E1F"/>
    <w:rsid w:val="002652E9"/>
    <w:rsid w:val="00266B69"/>
    <w:rsid w:val="00287B36"/>
    <w:rsid w:val="0029081D"/>
    <w:rsid w:val="002914D8"/>
    <w:rsid w:val="00295755"/>
    <w:rsid w:val="00295C9A"/>
    <w:rsid w:val="002A041D"/>
    <w:rsid w:val="002A3A5D"/>
    <w:rsid w:val="002B1DF9"/>
    <w:rsid w:val="002B6803"/>
    <w:rsid w:val="002D4D3F"/>
    <w:rsid w:val="002D4E4D"/>
    <w:rsid w:val="002D7C6C"/>
    <w:rsid w:val="002E5E0B"/>
    <w:rsid w:val="002E6B28"/>
    <w:rsid w:val="002E6D66"/>
    <w:rsid w:val="002F063A"/>
    <w:rsid w:val="003127C2"/>
    <w:rsid w:val="003143CF"/>
    <w:rsid w:val="00315E40"/>
    <w:rsid w:val="0032074C"/>
    <w:rsid w:val="00326861"/>
    <w:rsid w:val="003336E6"/>
    <w:rsid w:val="003376F5"/>
    <w:rsid w:val="00344FF7"/>
    <w:rsid w:val="00357E6C"/>
    <w:rsid w:val="0037570D"/>
    <w:rsid w:val="00392FF3"/>
    <w:rsid w:val="00395CC5"/>
    <w:rsid w:val="003A002F"/>
    <w:rsid w:val="003A5E4E"/>
    <w:rsid w:val="003A7D55"/>
    <w:rsid w:val="003B00AD"/>
    <w:rsid w:val="003B74D5"/>
    <w:rsid w:val="003C1386"/>
    <w:rsid w:val="003E5B44"/>
    <w:rsid w:val="00410358"/>
    <w:rsid w:val="00411B55"/>
    <w:rsid w:val="00415C62"/>
    <w:rsid w:val="0042198B"/>
    <w:rsid w:val="00434B17"/>
    <w:rsid w:val="004370BE"/>
    <w:rsid w:val="004375D2"/>
    <w:rsid w:val="0044492E"/>
    <w:rsid w:val="00444C4B"/>
    <w:rsid w:val="00446F2F"/>
    <w:rsid w:val="00451752"/>
    <w:rsid w:val="0045707C"/>
    <w:rsid w:val="004711A8"/>
    <w:rsid w:val="00496087"/>
    <w:rsid w:val="00496518"/>
    <w:rsid w:val="004B015B"/>
    <w:rsid w:val="004C2291"/>
    <w:rsid w:val="004D045D"/>
    <w:rsid w:val="004D16DA"/>
    <w:rsid w:val="004D4A97"/>
    <w:rsid w:val="004E2D24"/>
    <w:rsid w:val="004E518E"/>
    <w:rsid w:val="004F447B"/>
    <w:rsid w:val="004F5819"/>
    <w:rsid w:val="004F6FFA"/>
    <w:rsid w:val="00500BD4"/>
    <w:rsid w:val="005100EC"/>
    <w:rsid w:val="00532B32"/>
    <w:rsid w:val="00535106"/>
    <w:rsid w:val="00536A35"/>
    <w:rsid w:val="00542655"/>
    <w:rsid w:val="005461CE"/>
    <w:rsid w:val="0054624E"/>
    <w:rsid w:val="00554439"/>
    <w:rsid w:val="0055746C"/>
    <w:rsid w:val="005626A4"/>
    <w:rsid w:val="00565FDC"/>
    <w:rsid w:val="0057418C"/>
    <w:rsid w:val="0058013D"/>
    <w:rsid w:val="005814C8"/>
    <w:rsid w:val="005844D6"/>
    <w:rsid w:val="005904DC"/>
    <w:rsid w:val="00595330"/>
    <w:rsid w:val="00597BAA"/>
    <w:rsid w:val="005A5A84"/>
    <w:rsid w:val="005C35AA"/>
    <w:rsid w:val="005C36E8"/>
    <w:rsid w:val="005C3946"/>
    <w:rsid w:val="005C7092"/>
    <w:rsid w:val="005D170A"/>
    <w:rsid w:val="005D3AFA"/>
    <w:rsid w:val="005D5624"/>
    <w:rsid w:val="005D6098"/>
    <w:rsid w:val="005F1F4D"/>
    <w:rsid w:val="005F2791"/>
    <w:rsid w:val="00601B0A"/>
    <w:rsid w:val="00605E3C"/>
    <w:rsid w:val="00612A8E"/>
    <w:rsid w:val="00616E71"/>
    <w:rsid w:val="006179D4"/>
    <w:rsid w:val="0062373C"/>
    <w:rsid w:val="00633CDD"/>
    <w:rsid w:val="0063409C"/>
    <w:rsid w:val="00645FBD"/>
    <w:rsid w:val="00650A7F"/>
    <w:rsid w:val="006629E4"/>
    <w:rsid w:val="00665A75"/>
    <w:rsid w:val="006718FB"/>
    <w:rsid w:val="00677302"/>
    <w:rsid w:val="00690787"/>
    <w:rsid w:val="00696A4E"/>
    <w:rsid w:val="006D19D2"/>
    <w:rsid w:val="006D4F61"/>
    <w:rsid w:val="006E09D7"/>
    <w:rsid w:val="006E623B"/>
    <w:rsid w:val="006E7A95"/>
    <w:rsid w:val="006F0483"/>
    <w:rsid w:val="006F12D8"/>
    <w:rsid w:val="006F7A49"/>
    <w:rsid w:val="00703CBD"/>
    <w:rsid w:val="00713FCC"/>
    <w:rsid w:val="00721B9E"/>
    <w:rsid w:val="0072422F"/>
    <w:rsid w:val="0072424C"/>
    <w:rsid w:val="0073096B"/>
    <w:rsid w:val="00744C8F"/>
    <w:rsid w:val="00755A99"/>
    <w:rsid w:val="007612CB"/>
    <w:rsid w:val="007677AC"/>
    <w:rsid w:val="0077742E"/>
    <w:rsid w:val="007819BF"/>
    <w:rsid w:val="007827D1"/>
    <w:rsid w:val="007833B0"/>
    <w:rsid w:val="00783817"/>
    <w:rsid w:val="00786BAF"/>
    <w:rsid w:val="00790BDF"/>
    <w:rsid w:val="00791ECF"/>
    <w:rsid w:val="007A0D91"/>
    <w:rsid w:val="007A1191"/>
    <w:rsid w:val="007A72B6"/>
    <w:rsid w:val="007B482A"/>
    <w:rsid w:val="007C0399"/>
    <w:rsid w:val="007C52A3"/>
    <w:rsid w:val="007C531D"/>
    <w:rsid w:val="007E0BA7"/>
    <w:rsid w:val="007E0E6C"/>
    <w:rsid w:val="007E69EF"/>
    <w:rsid w:val="007F4512"/>
    <w:rsid w:val="007F5E67"/>
    <w:rsid w:val="00814DDB"/>
    <w:rsid w:val="00831AFC"/>
    <w:rsid w:val="0083468D"/>
    <w:rsid w:val="008361A0"/>
    <w:rsid w:val="00843EB8"/>
    <w:rsid w:val="00853954"/>
    <w:rsid w:val="0085486A"/>
    <w:rsid w:val="00856392"/>
    <w:rsid w:val="00866A85"/>
    <w:rsid w:val="00870A4B"/>
    <w:rsid w:val="00873431"/>
    <w:rsid w:val="00874552"/>
    <w:rsid w:val="00874D03"/>
    <w:rsid w:val="0088039F"/>
    <w:rsid w:val="00883042"/>
    <w:rsid w:val="00884707"/>
    <w:rsid w:val="00886B08"/>
    <w:rsid w:val="0089051A"/>
    <w:rsid w:val="00890EF8"/>
    <w:rsid w:val="008933EC"/>
    <w:rsid w:val="008B0E60"/>
    <w:rsid w:val="008B1CC1"/>
    <w:rsid w:val="008B2F9E"/>
    <w:rsid w:val="008E6E6E"/>
    <w:rsid w:val="008F5394"/>
    <w:rsid w:val="00900E9C"/>
    <w:rsid w:val="00921954"/>
    <w:rsid w:val="009221B6"/>
    <w:rsid w:val="00922B88"/>
    <w:rsid w:val="00925271"/>
    <w:rsid w:val="009279A4"/>
    <w:rsid w:val="00933733"/>
    <w:rsid w:val="00943D25"/>
    <w:rsid w:val="0095367D"/>
    <w:rsid w:val="00954DF3"/>
    <w:rsid w:val="0095515C"/>
    <w:rsid w:val="009623CB"/>
    <w:rsid w:val="00966E9C"/>
    <w:rsid w:val="00967469"/>
    <w:rsid w:val="00972AB9"/>
    <w:rsid w:val="00983FF0"/>
    <w:rsid w:val="009A1A57"/>
    <w:rsid w:val="009A3246"/>
    <w:rsid w:val="009A7227"/>
    <w:rsid w:val="009B2863"/>
    <w:rsid w:val="009C0C09"/>
    <w:rsid w:val="009C763F"/>
    <w:rsid w:val="009D0204"/>
    <w:rsid w:val="009E0077"/>
    <w:rsid w:val="009E504F"/>
    <w:rsid w:val="009E513A"/>
    <w:rsid w:val="009F4001"/>
    <w:rsid w:val="00A16E43"/>
    <w:rsid w:val="00A210D4"/>
    <w:rsid w:val="00A35CA2"/>
    <w:rsid w:val="00A372BE"/>
    <w:rsid w:val="00A3733C"/>
    <w:rsid w:val="00A3789F"/>
    <w:rsid w:val="00A42E0D"/>
    <w:rsid w:val="00A57CE6"/>
    <w:rsid w:val="00A60D1F"/>
    <w:rsid w:val="00A6226B"/>
    <w:rsid w:val="00A67C55"/>
    <w:rsid w:val="00A74BF6"/>
    <w:rsid w:val="00A84517"/>
    <w:rsid w:val="00A94282"/>
    <w:rsid w:val="00A96FEB"/>
    <w:rsid w:val="00AA3FDA"/>
    <w:rsid w:val="00AB0D79"/>
    <w:rsid w:val="00AC1DB9"/>
    <w:rsid w:val="00AD09BD"/>
    <w:rsid w:val="00AD54D2"/>
    <w:rsid w:val="00AE0177"/>
    <w:rsid w:val="00AE0F9B"/>
    <w:rsid w:val="00AF1AD2"/>
    <w:rsid w:val="00AF76CF"/>
    <w:rsid w:val="00B11090"/>
    <w:rsid w:val="00B234EB"/>
    <w:rsid w:val="00B54720"/>
    <w:rsid w:val="00B565CA"/>
    <w:rsid w:val="00B57513"/>
    <w:rsid w:val="00B6627A"/>
    <w:rsid w:val="00B66C13"/>
    <w:rsid w:val="00B77102"/>
    <w:rsid w:val="00B8324B"/>
    <w:rsid w:val="00B84DAD"/>
    <w:rsid w:val="00BA30D1"/>
    <w:rsid w:val="00BA6B79"/>
    <w:rsid w:val="00BA7DFB"/>
    <w:rsid w:val="00BB5701"/>
    <w:rsid w:val="00BB5B95"/>
    <w:rsid w:val="00BB7BCC"/>
    <w:rsid w:val="00BD6415"/>
    <w:rsid w:val="00BE3937"/>
    <w:rsid w:val="00BF3FE9"/>
    <w:rsid w:val="00C05DEB"/>
    <w:rsid w:val="00C14180"/>
    <w:rsid w:val="00C1463D"/>
    <w:rsid w:val="00C22334"/>
    <w:rsid w:val="00C2391F"/>
    <w:rsid w:val="00C330AC"/>
    <w:rsid w:val="00C35191"/>
    <w:rsid w:val="00C36028"/>
    <w:rsid w:val="00C37403"/>
    <w:rsid w:val="00C424B8"/>
    <w:rsid w:val="00C43B71"/>
    <w:rsid w:val="00C45786"/>
    <w:rsid w:val="00C56C4B"/>
    <w:rsid w:val="00C714E7"/>
    <w:rsid w:val="00C75F60"/>
    <w:rsid w:val="00C7668C"/>
    <w:rsid w:val="00C873E0"/>
    <w:rsid w:val="00C97127"/>
    <w:rsid w:val="00CA13FC"/>
    <w:rsid w:val="00CA5326"/>
    <w:rsid w:val="00CC06B6"/>
    <w:rsid w:val="00CC5D7A"/>
    <w:rsid w:val="00CD0EC0"/>
    <w:rsid w:val="00CD5E47"/>
    <w:rsid w:val="00CE3033"/>
    <w:rsid w:val="00D00091"/>
    <w:rsid w:val="00D12D81"/>
    <w:rsid w:val="00D13C82"/>
    <w:rsid w:val="00D1484E"/>
    <w:rsid w:val="00D158CF"/>
    <w:rsid w:val="00D233ED"/>
    <w:rsid w:val="00D237A6"/>
    <w:rsid w:val="00D610DD"/>
    <w:rsid w:val="00D64A7E"/>
    <w:rsid w:val="00D74F3D"/>
    <w:rsid w:val="00D8242D"/>
    <w:rsid w:val="00D8580E"/>
    <w:rsid w:val="00D85EBD"/>
    <w:rsid w:val="00D90044"/>
    <w:rsid w:val="00D91134"/>
    <w:rsid w:val="00D93A10"/>
    <w:rsid w:val="00DA6035"/>
    <w:rsid w:val="00DA738D"/>
    <w:rsid w:val="00DB120E"/>
    <w:rsid w:val="00DB3BF0"/>
    <w:rsid w:val="00DC1315"/>
    <w:rsid w:val="00DD7BB1"/>
    <w:rsid w:val="00DE4BEA"/>
    <w:rsid w:val="00DE744E"/>
    <w:rsid w:val="00E02875"/>
    <w:rsid w:val="00E049CC"/>
    <w:rsid w:val="00E11211"/>
    <w:rsid w:val="00E318C4"/>
    <w:rsid w:val="00E31E1D"/>
    <w:rsid w:val="00E60EE7"/>
    <w:rsid w:val="00E67808"/>
    <w:rsid w:val="00E74ED7"/>
    <w:rsid w:val="00E767F8"/>
    <w:rsid w:val="00E86C10"/>
    <w:rsid w:val="00E86D6D"/>
    <w:rsid w:val="00E94511"/>
    <w:rsid w:val="00EA130D"/>
    <w:rsid w:val="00EA603D"/>
    <w:rsid w:val="00EB5159"/>
    <w:rsid w:val="00EC0016"/>
    <w:rsid w:val="00EC00AB"/>
    <w:rsid w:val="00EC7BC4"/>
    <w:rsid w:val="00EC7F30"/>
    <w:rsid w:val="00ED3596"/>
    <w:rsid w:val="00ED3875"/>
    <w:rsid w:val="00ED4CB2"/>
    <w:rsid w:val="00ED6205"/>
    <w:rsid w:val="00EE74DC"/>
    <w:rsid w:val="00F03034"/>
    <w:rsid w:val="00F0556A"/>
    <w:rsid w:val="00F05658"/>
    <w:rsid w:val="00F101F6"/>
    <w:rsid w:val="00F117B2"/>
    <w:rsid w:val="00F14B6F"/>
    <w:rsid w:val="00F170CD"/>
    <w:rsid w:val="00F20DD1"/>
    <w:rsid w:val="00F24016"/>
    <w:rsid w:val="00F25A67"/>
    <w:rsid w:val="00F31E3B"/>
    <w:rsid w:val="00F33E36"/>
    <w:rsid w:val="00F41FF2"/>
    <w:rsid w:val="00F62218"/>
    <w:rsid w:val="00F66E86"/>
    <w:rsid w:val="00F720F0"/>
    <w:rsid w:val="00F8703A"/>
    <w:rsid w:val="00F87931"/>
    <w:rsid w:val="00F94190"/>
    <w:rsid w:val="00FA11F5"/>
    <w:rsid w:val="00FA2877"/>
    <w:rsid w:val="00FB2514"/>
    <w:rsid w:val="00FC170A"/>
    <w:rsid w:val="00FD5353"/>
    <w:rsid w:val="00FF641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rPr/>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6866">
      <w:bodyDiv w:val="1"/>
      <w:marLeft w:val="0"/>
      <w:marRight w:val="0"/>
      <w:marTop w:val="0"/>
      <w:marBottom w:val="0"/>
      <w:divBdr>
        <w:top w:val="none" w:sz="0" w:space="0" w:color="auto"/>
        <w:left w:val="none" w:sz="0" w:space="0" w:color="auto"/>
        <w:bottom w:val="none" w:sz="0" w:space="0" w:color="auto"/>
        <w:right w:val="none" w:sz="0" w:space="0" w:color="auto"/>
      </w:divBdr>
    </w:div>
    <w:div w:id="591747381">
      <w:bodyDiv w:val="1"/>
      <w:marLeft w:val="0"/>
      <w:marRight w:val="0"/>
      <w:marTop w:val="0"/>
      <w:marBottom w:val="0"/>
      <w:divBdr>
        <w:top w:val="none" w:sz="0" w:space="0" w:color="auto"/>
        <w:left w:val="none" w:sz="0" w:space="0" w:color="auto"/>
        <w:bottom w:val="none" w:sz="0" w:space="0" w:color="auto"/>
        <w:right w:val="none" w:sz="0" w:space="0" w:color="auto"/>
      </w:divBdr>
    </w:div>
    <w:div w:id="154305742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CCAA1-BCA1-4852-99B0-E32B2767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2279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2635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BeckStefanie</cp:lastModifiedBy>
  <cp:revision>19</cp:revision>
  <cp:lastPrinted>2018-05-04T08:29:00Z</cp:lastPrinted>
  <dcterms:created xsi:type="dcterms:W3CDTF">2018-05-08T15:19:00Z</dcterms:created>
  <dcterms:modified xsi:type="dcterms:W3CDTF">2018-05-11T07:24:00Z</dcterms:modified>
</cp:coreProperties>
</file>